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91C" w:rsidRDefault="00A2791C" w:rsidP="00A2791C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6D34FA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A2791C" w:rsidRDefault="00A2791C" w:rsidP="00A2791C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Председателя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Комитета  технического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регулирования и метрологии Министерство по инвестициям и развитию Республики Казахстан </w:t>
      </w:r>
    </w:p>
    <w:p w:rsidR="00A2791C" w:rsidRPr="006D34FA" w:rsidRDefault="00A2791C" w:rsidP="00A2791C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B13FA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«__» _____ </w:t>
      </w:r>
      <w:r w:rsidRPr="00B13FA8">
        <w:rPr>
          <w:rFonts w:ascii="Times New Roman" w:hAnsi="Times New Roman" w:cs="Times New Roman"/>
          <w:sz w:val="24"/>
          <w:szCs w:val="24"/>
        </w:rPr>
        <w:t>201</w:t>
      </w:r>
      <w:r w:rsidR="00631C8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 № ______</w:t>
      </w:r>
    </w:p>
    <w:p w:rsidR="00A2791C" w:rsidRDefault="00A2791C" w:rsidP="00A27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2791C" w:rsidRPr="00B13FA8" w:rsidRDefault="00A2791C" w:rsidP="00A27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Перечень</w:t>
      </w:r>
    </w:p>
    <w:p w:rsidR="00A2791C" w:rsidRPr="00B13FA8" w:rsidRDefault="00A2791C" w:rsidP="00A27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Межгосударственных стандартов, за которые проголосовал Казахстан,</w:t>
      </w:r>
    </w:p>
    <w:p w:rsidR="00A2791C" w:rsidRPr="00B13FA8" w:rsidRDefault="00A2791C" w:rsidP="00A27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принятые на заседаниях Межгосударственного совета по стандартизации</w:t>
      </w:r>
    </w:p>
    <w:p w:rsidR="00A2791C" w:rsidRDefault="00A2791C" w:rsidP="00A27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 вводимые в действие на территории Республики Казахстан</w:t>
      </w:r>
    </w:p>
    <w:p w:rsidR="002769D5" w:rsidRPr="00A2791C" w:rsidRDefault="002769D5" w:rsidP="00B44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769D5" w:rsidRPr="00786759" w:rsidRDefault="002769D5" w:rsidP="00B4465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52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75"/>
        <w:gridCol w:w="1441"/>
        <w:gridCol w:w="2713"/>
        <w:gridCol w:w="1753"/>
        <w:gridCol w:w="1739"/>
        <w:gridCol w:w="1575"/>
      </w:tblGrid>
      <w:tr w:rsidR="00903110" w:rsidRPr="00786759" w:rsidTr="005F5003">
        <w:trPr>
          <w:trHeight w:val="366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769D5" w:rsidRPr="00786759" w:rsidRDefault="002769D5" w:rsidP="00B446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№ п/п</w:t>
            </w: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2769D5" w:rsidRPr="00786759" w:rsidRDefault="002769D5" w:rsidP="00B446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Обозначение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2769D5" w:rsidRPr="00786759" w:rsidRDefault="002769D5" w:rsidP="00B446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Наименование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769D5" w:rsidRPr="00786759" w:rsidRDefault="002769D5" w:rsidP="00B446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Информация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769D5" w:rsidRPr="00786759" w:rsidRDefault="002769D5" w:rsidP="00B446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Дата</w:t>
            </w:r>
          </w:p>
          <w:p w:rsidR="002769D5" w:rsidRPr="00786759" w:rsidRDefault="002769D5" w:rsidP="00B446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введения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769D5" w:rsidRPr="00786759" w:rsidRDefault="002769D5" w:rsidP="00B446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Информационное размещение</w:t>
            </w:r>
          </w:p>
        </w:tc>
      </w:tr>
      <w:tr w:rsidR="00903110" w:rsidRPr="00786759" w:rsidTr="005F5003">
        <w:trPr>
          <w:trHeight w:val="903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7465" w:rsidRPr="00786759" w:rsidRDefault="00297465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7465" w:rsidRPr="00786759" w:rsidRDefault="00297465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Theme="minorHAnsi"/>
                <w:sz w:val="24"/>
                <w:szCs w:val="24"/>
              </w:rPr>
              <w:t>ГОСТ 12.4.222-2002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7465" w:rsidRPr="00786759" w:rsidRDefault="00297465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Theme="minorHAnsi"/>
                <w:sz w:val="24"/>
                <w:szCs w:val="24"/>
              </w:rPr>
              <w:t>Обувь специальная с верхом из кожи для защиты от вибрации.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7465" w:rsidRPr="00786759" w:rsidRDefault="00A2791C" w:rsidP="00B4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7465" w:rsidRPr="00786759" w:rsidRDefault="003A3840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7465" w:rsidRPr="00786759" w:rsidRDefault="0052512F" w:rsidP="00525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в ИУС 2-201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7A8" w:rsidRPr="00786759" w:rsidRDefault="00C517A8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7A8" w:rsidRPr="00786759" w:rsidRDefault="00C517A8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Theme="minorHAnsi"/>
                <w:sz w:val="24"/>
                <w:szCs w:val="24"/>
              </w:rPr>
              <w:t>ГОСТ 12.4.303-2016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7A8" w:rsidRPr="00786759" w:rsidRDefault="00C517A8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Theme="minorHAnsi"/>
                <w:sz w:val="24"/>
                <w:szCs w:val="24"/>
              </w:rPr>
              <w:t>Система стандартов безопасности труда. Одежда специальная для защиты от пониженных температур.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7A8" w:rsidRPr="00786759" w:rsidRDefault="00A2791C" w:rsidP="00B4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7A8" w:rsidRPr="00786759" w:rsidRDefault="003A3840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7A8" w:rsidRPr="00786759" w:rsidRDefault="0052512F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в ИУС 2-201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Theme="minorHAnsi"/>
                <w:sz w:val="24"/>
                <w:szCs w:val="24"/>
              </w:rPr>
              <w:t>ГОСТ 32596-2013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proofErr w:type="spellStart"/>
            <w:r w:rsidRPr="00786759">
              <w:rPr>
                <w:rStyle w:val="105pt"/>
                <w:rFonts w:eastAsiaTheme="minorHAnsi"/>
                <w:sz w:val="24"/>
                <w:szCs w:val="24"/>
              </w:rPr>
              <w:t>Бензидин</w:t>
            </w:r>
            <w:proofErr w:type="spellEnd"/>
            <w:r w:rsidRPr="00786759">
              <w:rPr>
                <w:rStyle w:val="105pt"/>
                <w:rFonts w:eastAsiaTheme="minorHAnsi"/>
                <w:sz w:val="24"/>
                <w:szCs w:val="24"/>
              </w:rPr>
              <w:t xml:space="preserve">. Измерение концентрации </w:t>
            </w:r>
            <w:proofErr w:type="spellStart"/>
            <w:r w:rsidRPr="00786759">
              <w:rPr>
                <w:rStyle w:val="105pt"/>
                <w:rFonts w:eastAsiaTheme="minorHAnsi"/>
                <w:sz w:val="24"/>
                <w:szCs w:val="24"/>
              </w:rPr>
              <w:t>бензидина</w:t>
            </w:r>
            <w:proofErr w:type="spellEnd"/>
            <w:r w:rsidRPr="00786759">
              <w:rPr>
                <w:rStyle w:val="105pt"/>
                <w:rFonts w:eastAsiaTheme="minorHAnsi"/>
                <w:sz w:val="24"/>
                <w:szCs w:val="24"/>
              </w:rPr>
              <w:t xml:space="preserve"> в воде методом газовой хро</w:t>
            </w:r>
            <w:r w:rsidR="00CF537A">
              <w:rPr>
                <w:rStyle w:val="105pt"/>
                <w:rFonts w:eastAsiaTheme="minorHAnsi"/>
                <w:sz w:val="24"/>
                <w:szCs w:val="24"/>
              </w:rPr>
              <w:t>матографии - масс-спектрометрии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A2791C" w:rsidP="00B4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3A3840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52512F" w:rsidP="00525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1-2015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Theme="minorHAnsi"/>
                <w:sz w:val="24"/>
                <w:szCs w:val="24"/>
              </w:rPr>
              <w:t>ГОСТ ISO 10993-10-2011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Theme="minorHAnsi"/>
                <w:sz w:val="24"/>
                <w:szCs w:val="24"/>
              </w:rPr>
              <w:t>Изделия медицинские. Оценка биологического действия медицинских изделий. Часть 10. Исследования раздражающег</w:t>
            </w:r>
            <w:r w:rsidR="00CF537A">
              <w:rPr>
                <w:rStyle w:val="105pt"/>
                <w:rFonts w:eastAsiaTheme="minorHAnsi"/>
                <w:sz w:val="24"/>
                <w:szCs w:val="24"/>
              </w:rPr>
              <w:t>о и сенсибилизирующего действия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9E6DFE" w:rsidRPr="00786759" w:rsidRDefault="009E6DFE" w:rsidP="00B4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ИСО 10993-10-2002 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Default="003A3840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3CC2" w:rsidRDefault="00D03CC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3CC2" w:rsidRDefault="00D03CC2" w:rsidP="00B446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ГОСТ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ИСО 10993-10-2002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52512F" w:rsidP="00525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9-2013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="Franklin Gothic Heavy"/>
                <w:sz w:val="24"/>
                <w:szCs w:val="24"/>
              </w:rPr>
              <w:t>ГОСТ ISO 20872-2011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="Franklin Gothic Heavy"/>
                <w:sz w:val="24"/>
                <w:szCs w:val="24"/>
              </w:rPr>
              <w:t>Обувь. Методы испыта</w:t>
            </w:r>
            <w:r w:rsidR="00CF537A">
              <w:rPr>
                <w:rStyle w:val="105pt"/>
                <w:rFonts w:eastAsia="Franklin Gothic Heavy"/>
                <w:sz w:val="24"/>
                <w:szCs w:val="24"/>
              </w:rPr>
              <w:t>ния подошв. Прочность на разрыв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3A3840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52512F" w:rsidP="00525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2-2014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="Franklin Gothic Heavy"/>
                <w:sz w:val="24"/>
                <w:szCs w:val="24"/>
              </w:rPr>
              <w:t>ГОСТ 12.4.220-2002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both"/>
              <w:rPr>
                <w:rStyle w:val="105pt"/>
                <w:rFonts w:eastAsia="Franklin Gothic Heavy"/>
                <w:sz w:val="24"/>
                <w:szCs w:val="24"/>
              </w:rPr>
            </w:pPr>
            <w:r w:rsidRPr="00786759">
              <w:rPr>
                <w:rStyle w:val="105pt"/>
                <w:rFonts w:eastAsia="Franklin Gothic Heavy"/>
                <w:sz w:val="24"/>
                <w:szCs w:val="24"/>
              </w:rPr>
              <w:t>Система стандартов безопасности труда. Средства индивидуальной защиты. Метод определения стойкости материалов и швов к действию</w:t>
            </w:r>
            <w:r w:rsidR="00CF537A">
              <w:rPr>
                <w:rStyle w:val="105pt"/>
                <w:rFonts w:eastAsia="Franklin Gothic Heavy"/>
                <w:sz w:val="24"/>
                <w:szCs w:val="24"/>
              </w:rPr>
              <w:t xml:space="preserve"> агрессивных сред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3A3840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52512F" w:rsidP="00525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="Franklin Gothic Heavy"/>
                <w:sz w:val="24"/>
                <w:szCs w:val="24"/>
              </w:rPr>
              <w:t>ГОСТ 12.4.288-2015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both"/>
              <w:rPr>
                <w:rStyle w:val="105pt"/>
                <w:rFonts w:eastAsia="Franklin Gothic Heavy"/>
                <w:sz w:val="24"/>
                <w:szCs w:val="24"/>
              </w:rPr>
            </w:pPr>
            <w:r w:rsidRPr="00786759">
              <w:rPr>
                <w:rStyle w:val="105pt"/>
                <w:rFonts w:eastAsia="Franklin Gothic Heavy"/>
                <w:sz w:val="24"/>
                <w:szCs w:val="24"/>
              </w:rPr>
              <w:t>Система стандартов безопасности труда. Средства индивидуальной защиты органов дыхания автономные изолирующие. Метод определения содержания диоксида углерода и кислорода во вдыхаемой газовой дыхательной сме</w:t>
            </w:r>
            <w:r w:rsidR="00CF537A">
              <w:rPr>
                <w:rStyle w:val="105pt"/>
                <w:rFonts w:eastAsia="Franklin Gothic Heavy"/>
                <w:sz w:val="24"/>
                <w:szCs w:val="24"/>
              </w:rPr>
              <w:t>си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3A3840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52512F" w:rsidP="00525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E38D0" w:rsidRPr="00786759" w:rsidRDefault="00CE38D0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E38D0" w:rsidRPr="00786759" w:rsidRDefault="00CE38D0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="Franklin Gothic Heavy"/>
                <w:sz w:val="24"/>
                <w:szCs w:val="24"/>
              </w:rPr>
              <w:t>ГОСТ 12.4.218-2002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E38D0" w:rsidRPr="00786759" w:rsidRDefault="00CE38D0" w:rsidP="00B44652">
            <w:pPr>
              <w:spacing w:after="0" w:line="240" w:lineRule="auto"/>
              <w:jc w:val="both"/>
              <w:rPr>
                <w:rStyle w:val="105pt"/>
                <w:rFonts w:eastAsia="Franklin Gothic Heavy"/>
                <w:sz w:val="24"/>
                <w:szCs w:val="24"/>
              </w:rPr>
            </w:pPr>
            <w:r w:rsidRPr="00786759">
              <w:rPr>
                <w:rStyle w:val="105pt"/>
                <w:rFonts w:eastAsia="Franklin Gothic Heavy"/>
                <w:sz w:val="24"/>
                <w:szCs w:val="24"/>
              </w:rPr>
              <w:t xml:space="preserve">Система стандартов безопасности труда. Средства индивидуальной защиты. Метод определения проницаемости </w:t>
            </w:r>
            <w:r w:rsidR="00CF537A">
              <w:rPr>
                <w:rStyle w:val="105pt"/>
                <w:rFonts w:eastAsia="Franklin Gothic Heavy"/>
                <w:sz w:val="24"/>
                <w:szCs w:val="24"/>
              </w:rPr>
              <w:t>материалов в агрессивных средах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E38D0" w:rsidRPr="00786759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E38D0" w:rsidRPr="00786759" w:rsidRDefault="003A3840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E38D0" w:rsidRPr="00786759" w:rsidRDefault="0052512F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231482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231482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30593-2015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231482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Автомобильные транспортные средства. Системы отопления, вентиляции и кондиционирования. Требования</w:t>
            </w:r>
            <w:r w:rsidR="00CF537A">
              <w:rPr>
                <w:rFonts w:ascii="Times New Roman" w:hAnsi="Times New Roman" w:cs="Times New Roman"/>
                <w:sz w:val="24"/>
                <w:szCs w:val="24"/>
              </w:rPr>
              <w:t xml:space="preserve"> к эффективности и безопасности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0743" w:rsidRPr="00786759" w:rsidRDefault="00231482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</w:t>
            </w:r>
          </w:p>
          <w:p w:rsidR="00231482" w:rsidRPr="00786759" w:rsidRDefault="00231482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30593-97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48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30593-97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52512F" w:rsidP="00525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231482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231482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EN 13524-2012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231482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Машины для содержания автомобильных</w:t>
            </w:r>
            <w:r w:rsidR="00CF537A">
              <w:rPr>
                <w:rFonts w:ascii="Times New Roman" w:hAnsi="Times New Roman" w:cs="Times New Roman"/>
                <w:sz w:val="24"/>
                <w:szCs w:val="24"/>
              </w:rPr>
              <w:t xml:space="preserve"> дорог. Требования безопасности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231482" w:rsidRPr="00786759" w:rsidRDefault="0023148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52512F" w:rsidP="00525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12-2014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231482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F33C14" w:rsidRDefault="00231482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C14">
              <w:rPr>
                <w:rFonts w:ascii="Times New Roman" w:hAnsi="Times New Roman" w:cs="Times New Roman"/>
                <w:sz w:val="24"/>
                <w:szCs w:val="24"/>
              </w:rPr>
              <w:t>ГОСТ 33552-2015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F33C14" w:rsidRDefault="00231482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14">
              <w:rPr>
                <w:rFonts w:ascii="Times New Roman" w:hAnsi="Times New Roman" w:cs="Times New Roman"/>
                <w:sz w:val="24"/>
                <w:szCs w:val="24"/>
              </w:rPr>
              <w:t>Автобусы для перевозки детей. Технически</w:t>
            </w:r>
            <w:r w:rsidR="00CF537A" w:rsidRPr="00F33C14">
              <w:rPr>
                <w:rFonts w:ascii="Times New Roman" w:hAnsi="Times New Roman" w:cs="Times New Roman"/>
                <w:sz w:val="24"/>
                <w:szCs w:val="24"/>
              </w:rPr>
              <w:t>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F33C14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  <w:p w:rsidR="00DB1021" w:rsidRPr="00F33C14" w:rsidRDefault="00DB1021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B1021" w:rsidRPr="00F33C14" w:rsidRDefault="00DB1021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231482" w:rsidRPr="00F33C14" w:rsidRDefault="0023148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52512F" w:rsidP="00525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1-2018 и на сайте </w:t>
            </w:r>
            <w:proofErr w:type="spellStart"/>
            <w:r w:rsidRPr="00F33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F33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86759" w:rsidRDefault="009B3878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86759" w:rsidRDefault="009B3878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25651-2015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86759" w:rsidRDefault="009B3878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Приборы автомобилей контрольно-измерительные. Технически</w:t>
            </w:r>
            <w:r w:rsidR="00CF537A">
              <w:rPr>
                <w:rFonts w:ascii="Times New Roman" w:hAnsi="Times New Roman" w:cs="Times New Roman"/>
                <w:sz w:val="24"/>
                <w:szCs w:val="24"/>
              </w:rPr>
              <w:t>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86759" w:rsidRDefault="009B3878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9B3878" w:rsidRPr="00786759" w:rsidRDefault="009B3878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25651-83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878" w:rsidRPr="00786759" w:rsidRDefault="00D03CC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="000E6BA6"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25651-83</w:t>
            </w:r>
            <w:r w:rsidR="000E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86759" w:rsidRDefault="003F6D6F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86759" w:rsidRDefault="009B3878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86759" w:rsidRDefault="009B3878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30731-2016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86759" w:rsidRDefault="009B3878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Цилиндры, трубки и рукава гидропривода тормозов и сцепления транспортных средств. Общие технические требования, правила приемки и методы испытан</w:t>
            </w:r>
            <w:r w:rsidR="00CF537A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86759" w:rsidRDefault="009B3878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9B3878" w:rsidRPr="00786759" w:rsidRDefault="009B3878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30731-2001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878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30731-2001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86759" w:rsidRDefault="003F6D6F" w:rsidP="003F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33669-2015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Автомобильные транспортные средства. Передачи карданные автомобилей с шарнирами неравных угловых скоро</w:t>
            </w:r>
            <w:r w:rsidR="00CF537A">
              <w:rPr>
                <w:rFonts w:ascii="Times New Roman" w:hAnsi="Times New Roman" w:cs="Times New Roman"/>
                <w:sz w:val="24"/>
                <w:szCs w:val="24"/>
              </w:rPr>
              <w:t>стей.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7B1F20" w:rsidRPr="00786759" w:rsidRDefault="007B1F20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3F6D6F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33556-2015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Рессоры листовые автомобильных транспортных средств. Технически</w:t>
            </w:r>
            <w:r w:rsidR="00CF537A">
              <w:rPr>
                <w:rFonts w:ascii="Times New Roman" w:hAnsi="Times New Roman" w:cs="Times New Roman"/>
                <w:sz w:val="24"/>
                <w:szCs w:val="24"/>
              </w:rPr>
              <w:t>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7B1F20" w:rsidRPr="00786759" w:rsidRDefault="007B1F20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3F6D6F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33991-2016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 автомобильных транспортных средств. Электромагнитная совместимость. Помехи в цепях</w:t>
            </w:r>
            <w:r w:rsidR="00CF537A">
              <w:rPr>
                <w:rFonts w:ascii="Times New Roman" w:hAnsi="Times New Roman" w:cs="Times New Roman"/>
                <w:sz w:val="24"/>
                <w:szCs w:val="24"/>
              </w:rPr>
              <w:t>.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41BBD" w:rsidRPr="00786759" w:rsidRDefault="00E41BBD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</w:t>
            </w:r>
          </w:p>
          <w:p w:rsidR="007B1F20" w:rsidRPr="00786759" w:rsidRDefault="00E41BBD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28751-90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ГОСТ 29157-91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1F20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28751-90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29157-91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3F6D6F" w:rsidP="003F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5813-2015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 xml:space="preserve">Ремни </w:t>
            </w:r>
            <w:proofErr w:type="spellStart"/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вентиляторные</w:t>
            </w:r>
            <w:proofErr w:type="spellEnd"/>
            <w:r w:rsidRPr="00786759">
              <w:rPr>
                <w:rFonts w:ascii="Times New Roman" w:hAnsi="Times New Roman" w:cs="Times New Roman"/>
                <w:sz w:val="24"/>
                <w:szCs w:val="24"/>
              </w:rPr>
              <w:t xml:space="preserve"> клиновые и шкивы для двигателей автомобилей, тракторов и комбайнов. Технически</w:t>
            </w:r>
            <w:r w:rsidR="00CF537A">
              <w:rPr>
                <w:rFonts w:ascii="Times New Roman" w:hAnsi="Times New Roman" w:cs="Times New Roman"/>
                <w:sz w:val="24"/>
                <w:szCs w:val="24"/>
              </w:rPr>
              <w:t>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E41BBD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E41BBD" w:rsidRPr="00786759" w:rsidRDefault="00E41BBD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5813-93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1F20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5813-93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3F6D6F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Pr="007867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 280-2016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Платформы рабочие мобильные подъемные. Расчет конструкции. Критерии устойчивости. Без</w:t>
            </w:r>
            <w:r w:rsidR="00CF537A">
              <w:rPr>
                <w:rFonts w:ascii="Times New Roman" w:hAnsi="Times New Roman" w:cs="Times New Roman"/>
                <w:sz w:val="24"/>
                <w:szCs w:val="24"/>
              </w:rPr>
              <w:t>опасность. Контроль и испытания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E96" w:rsidRPr="00786759" w:rsidRDefault="008A5E96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3F6D6F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33547-2015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Автомобильные транспортные средства. Ресиверы (баллоны) воздушные. Технически</w:t>
            </w:r>
            <w:r w:rsidR="00CF537A">
              <w:rPr>
                <w:rFonts w:ascii="Times New Roman" w:hAnsi="Times New Roman" w:cs="Times New Roman"/>
                <w:sz w:val="24"/>
                <w:szCs w:val="24"/>
              </w:rPr>
              <w:t>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E96" w:rsidRPr="00786759" w:rsidRDefault="008A5E96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3F6D6F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33667-2015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CF53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Автомобильные транспортные средства. Наконечники проводов к выводам аккумуляторных батарей и стартеров. Технические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E96" w:rsidRPr="00786759" w:rsidRDefault="008A5E96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3F6D6F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33553-2015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CF53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Автомобильные транспортные средства. Наконечники проводов низкого напряжения. Технические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E96" w:rsidRPr="00786759" w:rsidRDefault="008A5E96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3F6D6F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33671-2015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Автомобильные транспортные средства. Шарниры резинометаллические. Технически</w:t>
            </w:r>
            <w:r w:rsidR="00CF537A">
              <w:rPr>
                <w:rFonts w:ascii="Times New Roman" w:hAnsi="Times New Roman" w:cs="Times New Roman"/>
                <w:sz w:val="24"/>
                <w:szCs w:val="24"/>
              </w:rPr>
              <w:t>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E96" w:rsidRPr="00786759" w:rsidRDefault="008A5E96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3F6D6F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33545-2015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Автомобильные транспортные средства. Методика испытаний тормозных дисков и </w:t>
            </w:r>
            <w:r w:rsidR="00CF537A">
              <w:rPr>
                <w:rFonts w:ascii="Times New Roman" w:hAnsi="Times New Roman" w:cs="Times New Roman"/>
                <w:sz w:val="24"/>
                <w:szCs w:val="24"/>
              </w:rPr>
              <w:t>барабанов на инерционном стенде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E96" w:rsidRPr="00786759" w:rsidRDefault="008A5E96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3F6D6F" w:rsidP="003F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11-2017 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855EA2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855EA2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33652-2015 (EN 81-70:2003)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855EA2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Лифты пассажирские. Технические требования доступности, включая доступность для инвалидов и других маломобильных групп населения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5EA2" w:rsidRPr="00786759" w:rsidRDefault="00855EA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3F6D6F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855EA2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64D4" w:rsidRDefault="00855EA2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 xml:space="preserve">ГОСТ 33653-2015 </w:t>
            </w:r>
          </w:p>
          <w:p w:rsidR="00855EA2" w:rsidRPr="004564D4" w:rsidRDefault="00855EA2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855EA2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 xml:space="preserve">Лифты пассажирские. Требования </w:t>
            </w:r>
            <w:proofErr w:type="spellStart"/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вандалозащищенности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A2791C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  <w:p w:rsidR="00CA081D" w:rsidRPr="00786759" w:rsidRDefault="00CA081D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D29" w:rsidRPr="00917D29" w:rsidRDefault="00917D29" w:rsidP="0045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5EA2" w:rsidRPr="00786759" w:rsidRDefault="00855EA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3F6D6F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4666-2015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Арматура трубопроводная. Требования к маркировке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</w:t>
            </w:r>
          </w:p>
          <w:p w:rsidR="00D03CC2" w:rsidRPr="00786759" w:rsidRDefault="00D03CC2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4666-75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4666-75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9544-2015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Арматура трубопроводная. Нормы герметичности затворов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D03CC2" w:rsidRPr="00786759" w:rsidRDefault="00D03CC2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9544-2005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9544-2005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2-2016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31901-2013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86759">
              <w:rPr>
                <w:rStyle w:val="11pt"/>
                <w:sz w:val="24"/>
                <w:szCs w:val="24"/>
              </w:rPr>
              <w:t>Арматура трубопроводная. Для атомных станций. Общие технические условия (в части общепромышленной арматуры 4 класса)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31842-2012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pStyle w:val="1"/>
              <w:shd w:val="clear" w:color="auto" w:fill="auto"/>
              <w:spacing w:line="240" w:lineRule="auto"/>
              <w:jc w:val="both"/>
              <w:rPr>
                <w:rStyle w:val="11pt"/>
                <w:sz w:val="24"/>
                <w:szCs w:val="24"/>
              </w:rPr>
            </w:pPr>
            <w:r w:rsidRPr="00786759">
              <w:rPr>
                <w:rStyle w:val="11pt"/>
                <w:sz w:val="24"/>
                <w:szCs w:val="24"/>
              </w:rPr>
              <w:t xml:space="preserve">Нефтяная и газовая промышленность. Теплообменники </w:t>
            </w:r>
            <w:proofErr w:type="spellStart"/>
            <w:r w:rsidRPr="00786759">
              <w:rPr>
                <w:rStyle w:val="11pt"/>
                <w:sz w:val="24"/>
                <w:szCs w:val="24"/>
              </w:rPr>
              <w:t>кожухотрубчатые</w:t>
            </w:r>
            <w:proofErr w:type="spellEnd"/>
            <w:r w:rsidRPr="00786759">
              <w:rPr>
                <w:rStyle w:val="11pt"/>
                <w:sz w:val="24"/>
                <w:szCs w:val="24"/>
              </w:rPr>
              <w:t>.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2-2014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33257-2015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pStyle w:val="1"/>
              <w:shd w:val="clear" w:color="auto" w:fill="auto"/>
              <w:spacing w:line="240" w:lineRule="auto"/>
              <w:jc w:val="both"/>
              <w:rPr>
                <w:rStyle w:val="11pt"/>
                <w:sz w:val="24"/>
                <w:szCs w:val="24"/>
              </w:rPr>
            </w:pPr>
            <w:r w:rsidRPr="00786759">
              <w:rPr>
                <w:rStyle w:val="11pt"/>
                <w:sz w:val="24"/>
                <w:szCs w:val="24"/>
              </w:rPr>
              <w:t xml:space="preserve">Арматура трубопроводная. Методы контроля и испытаний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4-2016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ISO 8124-2-2014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pStyle w:val="1"/>
              <w:spacing w:line="240" w:lineRule="auto"/>
              <w:jc w:val="both"/>
              <w:rPr>
                <w:rStyle w:val="11pt"/>
                <w:sz w:val="24"/>
                <w:szCs w:val="24"/>
              </w:rPr>
            </w:pPr>
            <w:r w:rsidRPr="00786759">
              <w:rPr>
                <w:rStyle w:val="11pt"/>
                <w:sz w:val="24"/>
                <w:szCs w:val="24"/>
              </w:rPr>
              <w:t>Безопасность игрушек. Часть 2. Воспламеняемость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33451-2015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pStyle w:val="Default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 xml:space="preserve">Упаковка. Определение содержания </w:t>
            </w:r>
            <w:proofErr w:type="spellStart"/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диоктилтилфталата</w:t>
            </w:r>
            <w:proofErr w:type="spellEnd"/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 xml:space="preserve">, </w:t>
            </w:r>
            <w:proofErr w:type="spellStart"/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дибутилфталата</w:t>
            </w:r>
            <w:proofErr w:type="spellEnd"/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 xml:space="preserve"> методом газовой хроматографии в модельных средах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33449-2015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pStyle w:val="Default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 xml:space="preserve">Упаковка. Определение содержания </w:t>
            </w:r>
            <w:proofErr w:type="spellStart"/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диметилтерефталата</w:t>
            </w:r>
            <w:proofErr w:type="spellEnd"/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 xml:space="preserve"> методом газовой хроматографии в модельных средах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33448-2015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pStyle w:val="Default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Упаковка. Определение содержания ацетальдегида и ацетона методом газовой хроматографии в модельных средах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IEC 62321-1-2016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Определение регламентированных веществ в электротехнических изделиях. Часть 1. Введение и обзор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IEC 62321-2-2016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Определение регламентированных веществ в электротехнических изделиях. Часть 2. Разборка, отсоединение и механическая подготовка образца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IEC 62321-3-1-2016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 xml:space="preserve">Определение регламентированных веществ </w:t>
            </w: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br/>
              <w:t xml:space="preserve">в электротехнических изделиях. Часть 3-1. </w:t>
            </w: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lastRenderedPageBreak/>
              <w:t xml:space="preserve">Скрининг. Анализ свинца, ртути, кадмия, общего хрома и общего брома методом </w:t>
            </w:r>
            <w:proofErr w:type="spellStart"/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рентгенофлуоресцентной</w:t>
            </w:r>
            <w:proofErr w:type="spellEnd"/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 xml:space="preserve"> спектрометрии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IEC 62321-3-2-2016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Определение регламентированных веществ в электротехнических изделиях. Часть 3-2. Скрининг. Определение общего брома в полимерах и электронике методом ионной хроматографии продуктов сгорания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IEC 62321-4-2016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Определение регламентированных веществ в электротехнических изделиях. Часть 4. Определение ртути в полимерах, металлах и электронике методами CV-AAS, CV-AFS, ICP-OES и ICP-MS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IEC 62321-5-2016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Определение регламентированных веществ в электротехнических изделиях. Часть 5. Определение кадмия, свинца и хрома в полимерах и электронных частях систем, а также кадмия и свинца в металлах методами AAS, AFS, ICP-OES и ICP-MS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15968-2014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Ткани чистольняные, льняные и полульняные одежные.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D03CC2" w:rsidRPr="00786759" w:rsidRDefault="00D03CC2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ГОСТ 15968-87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15968-87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6-2015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20272-2014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Ткани подкладочные из химических нитей и пряжи.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D03CC2" w:rsidRPr="00786759" w:rsidRDefault="00D03CC2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20272-96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20272-96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7-2015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32085-2013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Волокна химические (синтетические). Требования безопасности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4-2015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32087-2013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Обувь для игровых видов спорта.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4-2015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32121-2013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Одежда из меховых шкурок с отделкой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кожевой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ткани и шубной овчины.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2-2015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1833-20-2014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текстильные. Количественный химический анализ. Часть 20. Смеси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эластанового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некоторых других волокон (метод с использованием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диметилацетамида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A2791C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105-A03-2014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текстильные. Определение устойчивости окраски. Часть А03.Серая шкала для оценки степени закрашивания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</w:t>
            </w:r>
          </w:p>
          <w:p w:rsidR="00D03CC2" w:rsidRPr="00786759" w:rsidRDefault="00D03CC2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ИСО 105-A03-2002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3A384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ИСО 105-A03-2002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105-А04-2002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текстильные. Определение устойчивости окраски. Часть А04. Метод инструментальной оценки степени закрашивания смежных тканей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105-F-2002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текстильные. Определение устойчивости окраски. Часть F. Ткани стандартные смежные.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ИСО 105-F10-2002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текстильные. Определение устойчивости окраски. Часть F10. Ткани смежные многокомпонентные.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ИСО 105-J01-2002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текстильные. Определение устойчивости окраски. Часть J01. Общие требования к инструментальному методу измерения цвета поверхности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105-Е01-2015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текстильные. Определение устойчивости окраски. Часть Е01. Метод определения устойчивости окраски к воздействию воды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6330-2011</w:t>
            </w:r>
          </w:p>
          <w:p w:rsidR="00903110" w:rsidRPr="004564D4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текстильные. Методы домашней стирки и сушки для испытаний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ИСО 6330-2002 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D29" w:rsidRPr="004564D4" w:rsidRDefault="00917D29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ГОСТ ИСО 6330-2002 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33225-2015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Обувь. Методы определения линейных размеров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30814-2015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Полотна и изделия трикотажные верхние для взрослых. Биологические показатели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30814-2002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30814-2002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19712-2015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трикотажные. Методы определения разрывных характеристик и растяжимости при нагрузках, меньше разрывных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19712-89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19712-89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33922-2016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Консервы молочные. Сливки сухие.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32811-2014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Орехи миндаля сладкого в скорлупе.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867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OCT</w:t>
            </w: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 xml:space="preserve"> 16830-71 в части требований к орехам миндаля, реализуемым в торговой сети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17649-2014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Консервы. Фасоль или горох со шпиком или свиным жиром в томатном соусе.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17649-72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ГОСТ 17649-72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31721-2012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Шоколад.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4-2013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11817-2014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Кофе молотый жареный. Определение содержания влаги. Метод Карла Фишера. Контрольный метод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5-2015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31493-2012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Дистиллят винный.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5-2013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32116-2013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Экстракты дубовые.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6-2014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A71FAD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A71FAD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31822-2012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A71FAD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Кабачки свежие, реализуемые в розничной торговле.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A71FAD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2-2018 и на сайте </w:t>
            </w:r>
            <w:proofErr w:type="spellStart"/>
            <w:r w:rsidRPr="00A7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A7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619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32882-2014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Кукуруза свежая в початках для промышленной переработки.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5-2015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5548-2016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Казеины и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казеинаты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Фотометрический метод определения массовой доли лактозы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7702.2.6-2015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Мясо птицы, субпродукты и полуфабрикаты птицы. Метод выявления и определения количества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сульфитредуцирующихклостридий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7702.2.6-93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 ГОСТ 7702.2.6-93 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4-2016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10987-2016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землеройные. Способность выдерживать нагрузку. Терминология, факторы, определяющие способность выдерживать нагрузку, и отчет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11-2016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14138-2014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Дистилляты винные, виноградные, фруктовые (плодовые). Метод определения массовой концентрации высших спиртов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14138-76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14138-76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27494-2016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Мука и отруби. Метод определения зольности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ГОСТ 27494-87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27494-87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34151-2017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Продукты пищевые. Определение витамина С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помощью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27107-2016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 и масла животные и растительные. Определение перекисного числа потенциометрическим методом по конечной точке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34054-2017</w:t>
            </w:r>
          </w:p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ind w:right="-41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Концентраты пищевые. Каши лечебно-профилактические для детского питания.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D29" w:rsidRPr="00786759" w:rsidRDefault="00917D29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25179-2014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и молочные продукты. Методы определения массовой доли белка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25179-90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25179-90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4-2015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31483-2012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Премиксы. Определение содержания витаминов: В1 (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тиаминхлорида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В2 (рибофлавина), В3 (пантотеновой кислоты), В5 (никотиновой кислоты и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никотинамида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B6 (пиридоксина),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(фолиевой кислоты), С (аскорбиновой кислоты) методом капиллярного электрофореза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2-2013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ГОСТ ISO 24276-2017</w:t>
            </w:r>
          </w:p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Продукты пищевые. Методы выявления генетически модифицированных организмов и их производных. Общие требования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D29" w:rsidRPr="00786759" w:rsidRDefault="00917D29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ГОСТ ISO 5765-2-2016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Молоко сухое, сухие молочные смеси для мороженого и плавленый сыр. Определение уровня содержания лактозы. Часть 2. Ферментный метод с использованием галактозы в качестве составной части лактозы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ГОСТ 33824-2016</w:t>
            </w:r>
          </w:p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 xml:space="preserve">Пищевые продукты и продовольственное </w:t>
            </w:r>
            <w:r w:rsidRPr="0078675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сырье. Методы инверсионно-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вольтамперометрического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анализа на содержание токсичных элементов (кадмия, свинца, меди и цинка)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Введен впервые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D29" w:rsidRPr="004564D4" w:rsidRDefault="00917D29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размещена в 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11-2016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ГОСТ 32196-2013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Изделия макаронные </w:t>
            </w:r>
            <w:proofErr w:type="spellStart"/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безглютеновые</w:t>
            </w:r>
            <w:proofErr w:type="spellEnd"/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. Иммуноферментный метод определения </w:t>
            </w:r>
            <w:proofErr w:type="spellStart"/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глютена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6-2014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ГОСТ 33838-2016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Продукты переработки зерна. Иммуноферментный метод определения </w:t>
            </w:r>
            <w:proofErr w:type="spellStart"/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глютена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11-2016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ГОСТ </w:t>
            </w:r>
            <w:r w:rsidRPr="0078675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34051-2017</w:t>
            </w:r>
          </w:p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Изделия хлебобулочные диетические с сорбитом.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D29" w:rsidRPr="00786759" w:rsidRDefault="00917D29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32923-2014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Продукты кисломолочные, обогащенные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пробиотическими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микроорганизмами.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5-2015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31486-2012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Премиксы. Метод определения содержания витамина К3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2-2013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26573.3-2014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Премиксы. Метод определения крупности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26573.3-85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26573.3-85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16371-2014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Мебель. Общие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16371-93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16371-93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2-2016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23381-2016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Стулья ученические и детские.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23381-89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23381-89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28777-2016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Мебель. Кровати детские.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28777-90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28777-90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6743-9-2013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смазочные, индустриальные масла и родственные продукты (класс L). Классификация. Часть 9. Группа X (смазки)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28549.9-90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28549.9-90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2477-2014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Нефть и нефтепродукты. Метод определения содержания воды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2477-65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2477-65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10-2015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ISO/TR 17276-2016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Продукция парфюмерно-косметическая. Аналитический подход </w:t>
            </w: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методов скрининга и количественного определения тяжелых металлов в косметике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ISO 16212-2016</w:t>
            </w:r>
          </w:p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3110" w:rsidRPr="004564D4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Продукция парфюмерно-косметическая. Микробиология. Подсчет дрожжей и плесневых грибов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D29" w:rsidRPr="004564D4" w:rsidRDefault="00917D29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ISO 29621-2013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Продукция косметическая. Микробиология. Руководящие указания по оценке риска и идентификации продукции с  микробиологическим низким риском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ISО 11930-2014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Продукция косметическая. Микробиология. Оценка антимикробной защиты косметической продукции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5-2015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ISO 10130-2016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C936F8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Продукция косметическая. Обнаружение и определение содержания N-</w:t>
            </w:r>
            <w:proofErr w:type="spellStart"/>
            <w:r w:rsidRPr="00C9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нитрозодиэтаноламина</w:t>
            </w:r>
            <w:proofErr w:type="spellEnd"/>
            <w:r w:rsidRPr="00C9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(NDELA) методом высокоэффективной жидкостной хроматографии (HPLC), пост-колоночным фотолизом и получением производных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ISO 15819-2016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Продукция косметическая. Обнаружение и определение содержания N-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нитрозодиэтаноламина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(NDELA) методом высокоэффективной жидкостной </w:t>
            </w: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хроматографии с тандемной масс-спектрометрией (HPLC-MS-MS)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EN 16521-2016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C936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Продукция парфюмерно-косметическая. Метод газовой хроматографии/масс-спектрометрии для идентификации и определения 12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фталатов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EN 16342-2016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C936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Продукция косметическая от перхоти. Определение содержания цинк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пиритиона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пироктоноламина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климбазола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EN 16343-2016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Продукция косметическая. Определение содержания 3-йодо-2-пропинилбутилкарбамата (IPBC) методами жидкостной хроматографии и масс-спектрометрии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EN 16344-2016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Продукция косметическая солнцезащитная. Качественное определение УФ-фильтров и количественное определение 10 УФ-фильтров методом высокоэффективной жидкостной хроматографии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ISO 24442-2016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Продукция косметическая. Метод определения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invivo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величины защитного фактора от ультрафиолетовых лучей спектра А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ISO 24443-2016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Продукция косметическая солнцезащитная. Метод определения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invitro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величины защитного фактора от ультрафиолетового излучения спектра А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33849-2016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Фляги металлические для молока и молочных продуктов.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33747-2016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Оксо-биоразлагаемая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упаковка.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33772-2016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Пакеты из бумаги и комбинированных материалов.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</w:t>
            </w:r>
          </w:p>
          <w:p w:rsidR="00903110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13502-86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24370-80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13502-86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24370-80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ISO 9727-3-2016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Пробки корковые цилиндрические. Методы определения физических свойств. Часть 3. Определение содержания влаги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ГОСТ 31227-2013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Натрий лимоннокислый </w:t>
            </w:r>
            <w:proofErr w:type="spellStart"/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трехзамещенный</w:t>
            </w:r>
            <w:proofErr w:type="spellEnd"/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5,5-водный пищевой (цитрат натрия).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903110" w:rsidRPr="00786759" w:rsidRDefault="00903110" w:rsidP="00903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31227-2004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31227-2004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01.04.2019г.</w:t>
            </w: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1-2015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31638-2012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Добавки пищевые. Натрия и калия </w:t>
            </w:r>
            <w:proofErr w:type="spellStart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трифосфаты</w:t>
            </w:r>
            <w:proofErr w:type="spellEnd"/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Е451.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ГОСТ 33808-2016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Мясо и мясные продукты.  Определение лимонной кислоты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11-2016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ГОСТ 33809-2016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Мясо и мясные продукты. Определение </w:t>
            </w:r>
            <w:proofErr w:type="spellStart"/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сорбиновой</w:t>
            </w:r>
            <w:proofErr w:type="spellEnd"/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и бензойной кислот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11-2016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ГОСТ 33839-2016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Изделия кондитерские. Метод определения массовой доли бензойной кислоты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11-2016</w:t>
            </w: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03110" w:rsidRPr="00786759" w:rsidTr="005F5003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32967-2014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Полуфабрикаты мясные для детского питания.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A2791C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впервые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3A384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15.04.2018 г.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5-2015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сайте </w:t>
            </w:r>
            <w:proofErr w:type="spellStart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25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</w:tbl>
    <w:p w:rsidR="00A64610" w:rsidRPr="00786759" w:rsidRDefault="00A64610" w:rsidP="00B446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4610" w:rsidRPr="00786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09A"/>
    <w:rsid w:val="00007B90"/>
    <w:rsid w:val="00012E56"/>
    <w:rsid w:val="000723B9"/>
    <w:rsid w:val="00077505"/>
    <w:rsid w:val="000E6BA6"/>
    <w:rsid w:val="000F4EBD"/>
    <w:rsid w:val="00131B00"/>
    <w:rsid w:val="00154466"/>
    <w:rsid w:val="0017543B"/>
    <w:rsid w:val="001853DD"/>
    <w:rsid w:val="001A6BA7"/>
    <w:rsid w:val="001C16EE"/>
    <w:rsid w:val="00231482"/>
    <w:rsid w:val="00243F15"/>
    <w:rsid w:val="002769D5"/>
    <w:rsid w:val="00297465"/>
    <w:rsid w:val="002E5176"/>
    <w:rsid w:val="002F6C85"/>
    <w:rsid w:val="002F77D7"/>
    <w:rsid w:val="00316678"/>
    <w:rsid w:val="00323F52"/>
    <w:rsid w:val="0037168B"/>
    <w:rsid w:val="00374A40"/>
    <w:rsid w:val="00374A63"/>
    <w:rsid w:val="003A3840"/>
    <w:rsid w:val="003F6D6F"/>
    <w:rsid w:val="004041C5"/>
    <w:rsid w:val="004564D4"/>
    <w:rsid w:val="00461291"/>
    <w:rsid w:val="00474189"/>
    <w:rsid w:val="004911CA"/>
    <w:rsid w:val="004B23CD"/>
    <w:rsid w:val="004B2C0F"/>
    <w:rsid w:val="004D0143"/>
    <w:rsid w:val="00515568"/>
    <w:rsid w:val="0052512F"/>
    <w:rsid w:val="00560EC9"/>
    <w:rsid w:val="00561BED"/>
    <w:rsid w:val="005E078E"/>
    <w:rsid w:val="005E3C5A"/>
    <w:rsid w:val="005F5003"/>
    <w:rsid w:val="00631C87"/>
    <w:rsid w:val="00636412"/>
    <w:rsid w:val="00643398"/>
    <w:rsid w:val="006724F3"/>
    <w:rsid w:val="006A18F9"/>
    <w:rsid w:val="006E63D5"/>
    <w:rsid w:val="007128D0"/>
    <w:rsid w:val="00786759"/>
    <w:rsid w:val="007A4552"/>
    <w:rsid w:val="007B1F20"/>
    <w:rsid w:val="007F0CC7"/>
    <w:rsid w:val="00806594"/>
    <w:rsid w:val="00847A87"/>
    <w:rsid w:val="00855EA2"/>
    <w:rsid w:val="00860F01"/>
    <w:rsid w:val="00864407"/>
    <w:rsid w:val="0086766A"/>
    <w:rsid w:val="008A12EE"/>
    <w:rsid w:val="008A5E96"/>
    <w:rsid w:val="008E38CA"/>
    <w:rsid w:val="008E4FA6"/>
    <w:rsid w:val="00900743"/>
    <w:rsid w:val="00903110"/>
    <w:rsid w:val="00917D29"/>
    <w:rsid w:val="00940FE2"/>
    <w:rsid w:val="009B3878"/>
    <w:rsid w:val="009C457D"/>
    <w:rsid w:val="009C6819"/>
    <w:rsid w:val="009D246E"/>
    <w:rsid w:val="009E6DFE"/>
    <w:rsid w:val="00A06892"/>
    <w:rsid w:val="00A2553E"/>
    <w:rsid w:val="00A267A3"/>
    <w:rsid w:val="00A2791C"/>
    <w:rsid w:val="00A64610"/>
    <w:rsid w:val="00A6570D"/>
    <w:rsid w:val="00A675C9"/>
    <w:rsid w:val="00A67C71"/>
    <w:rsid w:val="00A71FAD"/>
    <w:rsid w:val="00A77544"/>
    <w:rsid w:val="00AA734D"/>
    <w:rsid w:val="00AD1E9E"/>
    <w:rsid w:val="00AD7A13"/>
    <w:rsid w:val="00AF2064"/>
    <w:rsid w:val="00AF5642"/>
    <w:rsid w:val="00B11ECE"/>
    <w:rsid w:val="00B12394"/>
    <w:rsid w:val="00B413D9"/>
    <w:rsid w:val="00B44652"/>
    <w:rsid w:val="00B5009A"/>
    <w:rsid w:val="00B70870"/>
    <w:rsid w:val="00BD277E"/>
    <w:rsid w:val="00BE2C97"/>
    <w:rsid w:val="00BE5B3D"/>
    <w:rsid w:val="00C517A8"/>
    <w:rsid w:val="00C936F8"/>
    <w:rsid w:val="00CA081D"/>
    <w:rsid w:val="00CA126E"/>
    <w:rsid w:val="00CE38D0"/>
    <w:rsid w:val="00CF19D9"/>
    <w:rsid w:val="00CF537A"/>
    <w:rsid w:val="00D00F57"/>
    <w:rsid w:val="00D03CC2"/>
    <w:rsid w:val="00D13C36"/>
    <w:rsid w:val="00D15A97"/>
    <w:rsid w:val="00D66A49"/>
    <w:rsid w:val="00D93BC7"/>
    <w:rsid w:val="00DA5EFB"/>
    <w:rsid w:val="00DA6F30"/>
    <w:rsid w:val="00DB1021"/>
    <w:rsid w:val="00DB371C"/>
    <w:rsid w:val="00DC0073"/>
    <w:rsid w:val="00DE5C09"/>
    <w:rsid w:val="00E00E34"/>
    <w:rsid w:val="00E25158"/>
    <w:rsid w:val="00E41521"/>
    <w:rsid w:val="00E41BBD"/>
    <w:rsid w:val="00E86AA2"/>
    <w:rsid w:val="00EC1DDD"/>
    <w:rsid w:val="00EC3C0F"/>
    <w:rsid w:val="00EE20E5"/>
    <w:rsid w:val="00F14A03"/>
    <w:rsid w:val="00F33C14"/>
    <w:rsid w:val="00F77FB8"/>
    <w:rsid w:val="00F83640"/>
    <w:rsid w:val="00F91D2C"/>
    <w:rsid w:val="00F93C1B"/>
    <w:rsid w:val="00FA7929"/>
    <w:rsid w:val="00FD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178EE"/>
  <w15:chartTrackingRefBased/>
  <w15:docId w15:val="{387298EF-C529-47FB-85DA-E05CF9BCA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29746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1pt">
    <w:name w:val="Основной текст + 11 pt;Не полужирный"/>
    <w:basedOn w:val="a0"/>
    <w:rsid w:val="002F77D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2F77D7"/>
    <w:pPr>
      <w:widowControl w:val="0"/>
      <w:shd w:val="clear" w:color="auto" w:fill="FFFFFF"/>
      <w:spacing w:after="0" w:line="34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rsid w:val="00F14A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2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19</Pages>
  <Words>4006</Words>
  <Characters>22838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NURLANKYZY_A</dc:creator>
  <cp:keywords/>
  <dc:description/>
  <cp:lastModifiedBy>user</cp:lastModifiedBy>
  <cp:revision>38</cp:revision>
  <dcterms:created xsi:type="dcterms:W3CDTF">2018-01-22T06:19:00Z</dcterms:created>
  <dcterms:modified xsi:type="dcterms:W3CDTF">2018-04-02T05:06:00Z</dcterms:modified>
</cp:coreProperties>
</file>